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tabs>
          <w:tab w:val="left" w:pos="7560"/>
        </w:tabs>
        <w:kinsoku w:val="0"/>
        <w:wordWrap/>
        <w:overflowPunct w:val="0"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eastAsia="方正小标宋简体"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胜山镇行政规范性文件集中清理汇总表</w:t>
      </w:r>
    </w:p>
    <w:tbl>
      <w:tblPr>
        <w:tblStyle w:val="6"/>
        <w:tblW w:w="143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0"/>
        <w:gridCol w:w="4524"/>
        <w:gridCol w:w="1336"/>
        <w:gridCol w:w="1429"/>
        <w:gridCol w:w="1394"/>
        <w:gridCol w:w="585"/>
        <w:gridCol w:w="705"/>
        <w:gridCol w:w="690"/>
        <w:gridCol w:w="1170"/>
        <w:gridCol w:w="20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80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/>
                <w:sz w:val="21"/>
                <w:szCs w:val="21"/>
              </w:rPr>
            </w:pPr>
            <w:r>
              <w:rPr>
                <w:rFonts w:hint="eastAsia" w:ascii="黑体" w:hAnsi="黑体" w:eastAsia="黑体"/>
                <w:sz w:val="21"/>
                <w:szCs w:val="21"/>
              </w:rPr>
              <w:t>序号</w:t>
            </w:r>
          </w:p>
        </w:tc>
        <w:tc>
          <w:tcPr>
            <w:tcW w:w="4524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/>
                <w:sz w:val="21"/>
                <w:szCs w:val="21"/>
              </w:rPr>
            </w:pPr>
            <w:r>
              <w:rPr>
                <w:rFonts w:hint="eastAsia" w:ascii="黑体" w:hAnsi="黑体" w:eastAsia="黑体"/>
                <w:sz w:val="21"/>
                <w:szCs w:val="21"/>
              </w:rPr>
              <w:t>文件名称</w:t>
            </w:r>
          </w:p>
        </w:tc>
        <w:tc>
          <w:tcPr>
            <w:tcW w:w="1336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/>
                <w:sz w:val="21"/>
                <w:szCs w:val="21"/>
              </w:rPr>
            </w:pPr>
            <w:r>
              <w:rPr>
                <w:rFonts w:hint="eastAsia" w:ascii="黑体" w:hAnsi="黑体" w:eastAsia="黑体"/>
                <w:sz w:val="21"/>
                <w:szCs w:val="21"/>
              </w:rPr>
              <w:t>文号</w:t>
            </w:r>
          </w:p>
        </w:tc>
        <w:tc>
          <w:tcPr>
            <w:tcW w:w="1429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/>
                <w:sz w:val="21"/>
                <w:szCs w:val="21"/>
                <w:lang w:eastAsia="zh-CN"/>
              </w:rPr>
              <w:t>发文机关</w:t>
            </w:r>
          </w:p>
        </w:tc>
        <w:tc>
          <w:tcPr>
            <w:tcW w:w="1394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/>
                <w:sz w:val="21"/>
                <w:szCs w:val="21"/>
                <w:lang w:eastAsia="zh-CN"/>
              </w:rPr>
              <w:t>成文日期</w:t>
            </w:r>
          </w:p>
        </w:tc>
        <w:tc>
          <w:tcPr>
            <w:tcW w:w="3150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/>
                <w:sz w:val="21"/>
                <w:szCs w:val="21"/>
              </w:rPr>
              <w:t>清理意见</w:t>
            </w:r>
          </w:p>
        </w:tc>
        <w:tc>
          <w:tcPr>
            <w:tcW w:w="2010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/>
                <w:sz w:val="21"/>
                <w:szCs w:val="21"/>
                <w:lang w:eastAsia="zh-CN"/>
              </w:rPr>
              <w:t>理由简述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  <w:jc w:val="center"/>
        </w:trPr>
        <w:tc>
          <w:tcPr>
            <w:tcW w:w="480" w:type="dxa"/>
            <w:vMerge w:val="continue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4524" w:type="dxa"/>
            <w:vMerge w:val="continue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336" w:type="dxa"/>
            <w:vMerge w:val="continue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429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394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58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/>
                <w:sz w:val="21"/>
                <w:szCs w:val="21"/>
                <w:lang w:eastAsia="zh-CN"/>
              </w:rPr>
              <w:t>废止</w:t>
            </w:r>
          </w:p>
        </w:tc>
        <w:tc>
          <w:tcPr>
            <w:tcW w:w="70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/>
                <w:sz w:val="21"/>
                <w:szCs w:val="21"/>
                <w:lang w:eastAsia="zh-CN"/>
              </w:rPr>
              <w:t>宣布失效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/>
                <w:sz w:val="21"/>
                <w:szCs w:val="21"/>
                <w:lang w:eastAsia="zh-CN"/>
              </w:rPr>
              <w:t>继续有效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/>
                <w:sz w:val="21"/>
                <w:szCs w:val="21"/>
                <w:lang w:eastAsia="zh-CN"/>
              </w:rPr>
              <w:t>拟修改（需同时备注有效期）</w:t>
            </w:r>
          </w:p>
        </w:tc>
        <w:tc>
          <w:tcPr>
            <w:tcW w:w="201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4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胜山镇2022年服装行业整治提升奖励办法</w:t>
            </w:r>
          </w:p>
        </w:tc>
        <w:tc>
          <w:tcPr>
            <w:tcW w:w="133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胜政〔2022〕63号</w:t>
            </w:r>
          </w:p>
        </w:tc>
        <w:tc>
          <w:tcPr>
            <w:tcW w:w="142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胜山镇人民政府</w:t>
            </w:r>
          </w:p>
        </w:tc>
        <w:tc>
          <w:tcPr>
            <w:tcW w:w="139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2022年11月28日</w:t>
            </w:r>
          </w:p>
        </w:tc>
        <w:tc>
          <w:tcPr>
            <w:tcW w:w="5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仿宋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√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文件时效过期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4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4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胜山镇关于设立食品安全投诉举报电话及奖励的通知</w:t>
            </w:r>
          </w:p>
        </w:tc>
        <w:tc>
          <w:tcPr>
            <w:tcW w:w="133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胜政〔2008〕17号</w:t>
            </w:r>
          </w:p>
        </w:tc>
        <w:tc>
          <w:tcPr>
            <w:tcW w:w="142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胜山镇人民政府</w:t>
            </w:r>
          </w:p>
        </w:tc>
        <w:tc>
          <w:tcPr>
            <w:tcW w:w="139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2008年3月18日</w:t>
            </w:r>
          </w:p>
        </w:tc>
        <w:tc>
          <w:tcPr>
            <w:tcW w:w="5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仿宋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√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文件时效过期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4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4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关于进一步鼓励发展工业经济的若干意见</w:t>
            </w:r>
          </w:p>
        </w:tc>
        <w:tc>
          <w:tcPr>
            <w:tcW w:w="133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胜政〔2004〕13号</w:t>
            </w:r>
          </w:p>
        </w:tc>
        <w:tc>
          <w:tcPr>
            <w:tcW w:w="142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胜山镇人民政府</w:t>
            </w:r>
          </w:p>
        </w:tc>
        <w:tc>
          <w:tcPr>
            <w:tcW w:w="139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2004年2月23日</w:t>
            </w:r>
          </w:p>
        </w:tc>
        <w:tc>
          <w:tcPr>
            <w:tcW w:w="5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仿宋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√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文件时效过期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4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4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关于进一步鼓励发展工业经济的若干意见</w:t>
            </w:r>
          </w:p>
        </w:tc>
        <w:tc>
          <w:tcPr>
            <w:tcW w:w="133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胜政〔2003〕1号</w:t>
            </w:r>
          </w:p>
        </w:tc>
        <w:tc>
          <w:tcPr>
            <w:tcW w:w="142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胜山镇人民政府</w:t>
            </w:r>
          </w:p>
        </w:tc>
        <w:tc>
          <w:tcPr>
            <w:tcW w:w="139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2003年3月12日</w:t>
            </w:r>
          </w:p>
        </w:tc>
        <w:tc>
          <w:tcPr>
            <w:tcW w:w="5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仿宋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√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文件时效过期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4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4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关于进一步鼓励发展工业经济的若干意见</w:t>
            </w:r>
          </w:p>
        </w:tc>
        <w:tc>
          <w:tcPr>
            <w:tcW w:w="133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胜政〔2002〕3号</w:t>
            </w:r>
          </w:p>
        </w:tc>
        <w:tc>
          <w:tcPr>
            <w:tcW w:w="142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胜山镇人民政府</w:t>
            </w:r>
          </w:p>
        </w:tc>
        <w:tc>
          <w:tcPr>
            <w:tcW w:w="139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2002年2月21日</w:t>
            </w:r>
          </w:p>
        </w:tc>
        <w:tc>
          <w:tcPr>
            <w:tcW w:w="5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仿宋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√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文件时效过期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4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4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关于进一步鼓励发展外向型经济的若干意见</w:t>
            </w:r>
          </w:p>
        </w:tc>
        <w:tc>
          <w:tcPr>
            <w:tcW w:w="133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胜政〔2000〕1号</w:t>
            </w:r>
          </w:p>
        </w:tc>
        <w:tc>
          <w:tcPr>
            <w:tcW w:w="142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胜山镇人民政府</w:t>
            </w:r>
          </w:p>
        </w:tc>
        <w:tc>
          <w:tcPr>
            <w:tcW w:w="139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2000年2月28日</w:t>
            </w:r>
          </w:p>
        </w:tc>
        <w:tc>
          <w:tcPr>
            <w:tcW w:w="5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仿宋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√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文件时效过期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4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4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关于印发胜山镇工程建设管理暂行办法的通知</w:t>
            </w:r>
          </w:p>
        </w:tc>
        <w:tc>
          <w:tcPr>
            <w:tcW w:w="133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胜政〔2012〕71号</w:t>
            </w:r>
          </w:p>
        </w:tc>
        <w:tc>
          <w:tcPr>
            <w:tcW w:w="142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胜山镇人民政府</w:t>
            </w:r>
          </w:p>
        </w:tc>
        <w:tc>
          <w:tcPr>
            <w:tcW w:w="139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2012年9月6日</w:t>
            </w:r>
          </w:p>
        </w:tc>
        <w:tc>
          <w:tcPr>
            <w:tcW w:w="5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仿宋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仿宋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√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文件时效过期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4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4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胜山镇建设工程管理办法（试行）</w:t>
            </w:r>
          </w:p>
        </w:tc>
        <w:tc>
          <w:tcPr>
            <w:tcW w:w="133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胜政〔2018〕8号</w:t>
            </w:r>
          </w:p>
        </w:tc>
        <w:tc>
          <w:tcPr>
            <w:tcW w:w="142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胜山镇人民政府</w:t>
            </w:r>
          </w:p>
        </w:tc>
        <w:tc>
          <w:tcPr>
            <w:tcW w:w="139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2018年2月28日</w:t>
            </w:r>
          </w:p>
        </w:tc>
        <w:tc>
          <w:tcPr>
            <w:tcW w:w="5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仿宋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仿宋" w:cs="Arial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√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文件时效过期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eastAsia" w:ascii="仿宋_GB2312" w:eastAsia="仿宋_GB2312"/>
          <w:sz w:val="32"/>
          <w:lang w:val="en-US" w:eastAsia="zh-CN"/>
        </w:rPr>
      </w:pPr>
    </w:p>
    <w:p>
      <w:pPr>
        <w:pStyle w:val="2"/>
        <w:rPr>
          <w:rFonts w:hint="eastAsia" w:ascii="仿宋_GB2312" w:eastAsia="仿宋_GB2312"/>
          <w:sz w:val="32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tabs>
          <w:tab w:val="left" w:pos="7560"/>
        </w:tabs>
        <w:kinsoku w:val="0"/>
        <w:wordWrap/>
        <w:overflowPunct w:val="0"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560" w:lineRule="exact"/>
        <w:ind w:right="0" w:rightChars="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附件2</w:t>
      </w:r>
    </w:p>
    <w:p>
      <w:pPr>
        <w:jc w:val="center"/>
        <w:rPr>
          <w:rFonts w:hint="eastAsia" w:ascii="仿宋_GB2312" w:eastAsia="仿宋_GB2312"/>
          <w:sz w:val="32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胜山镇现行有效行政规范性文件目录清单</w:t>
      </w:r>
    </w:p>
    <w:tbl>
      <w:tblPr>
        <w:tblStyle w:val="6"/>
        <w:tblpPr w:leftFromText="180" w:rightFromText="180" w:vertAnchor="text" w:horzAnchor="page" w:tblpX="2031" w:tblpY="463"/>
        <w:tblOverlap w:val="never"/>
        <w:tblW w:w="129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0"/>
        <w:gridCol w:w="2875"/>
        <w:gridCol w:w="1725"/>
        <w:gridCol w:w="3330"/>
        <w:gridCol w:w="1170"/>
        <w:gridCol w:w="1695"/>
        <w:gridCol w:w="14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63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黑体" w:hAnsi="黑体" w:eastAsia="黑体"/>
                <w:sz w:val="21"/>
                <w:szCs w:val="21"/>
              </w:rPr>
            </w:pPr>
            <w:r>
              <w:rPr>
                <w:rFonts w:hint="eastAsia" w:ascii="黑体" w:hAnsi="黑体" w:eastAsia="黑体"/>
                <w:sz w:val="21"/>
                <w:szCs w:val="21"/>
              </w:rPr>
              <w:t>序号</w:t>
            </w:r>
          </w:p>
        </w:tc>
        <w:tc>
          <w:tcPr>
            <w:tcW w:w="287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黑体" w:hAnsi="黑体" w:eastAsia="黑体"/>
                <w:sz w:val="21"/>
                <w:szCs w:val="21"/>
              </w:rPr>
            </w:pPr>
            <w:r>
              <w:rPr>
                <w:rFonts w:hint="eastAsia" w:ascii="黑体" w:hAnsi="黑体" w:eastAsia="黑体"/>
                <w:sz w:val="21"/>
                <w:szCs w:val="21"/>
              </w:rPr>
              <w:t>文件名称</w:t>
            </w:r>
          </w:p>
        </w:tc>
        <w:tc>
          <w:tcPr>
            <w:tcW w:w="172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黑体" w:hAnsi="黑体" w:eastAsia="黑体"/>
                <w:sz w:val="21"/>
                <w:szCs w:val="21"/>
              </w:rPr>
            </w:pPr>
            <w:r>
              <w:rPr>
                <w:rFonts w:hint="eastAsia" w:ascii="黑体" w:hAnsi="黑体" w:eastAsia="黑体"/>
                <w:sz w:val="21"/>
                <w:szCs w:val="21"/>
              </w:rPr>
              <w:t>文号</w:t>
            </w:r>
          </w:p>
        </w:tc>
        <w:tc>
          <w:tcPr>
            <w:tcW w:w="333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黑体" w:hAnsi="黑体" w:eastAsia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/>
                <w:sz w:val="21"/>
                <w:szCs w:val="21"/>
                <w:lang w:eastAsia="zh-CN"/>
              </w:rPr>
              <w:t>发文机关</w:t>
            </w:r>
          </w:p>
        </w:tc>
        <w:tc>
          <w:tcPr>
            <w:tcW w:w="117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黑体" w:hAnsi="黑体" w:eastAsia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/>
                <w:sz w:val="21"/>
                <w:szCs w:val="21"/>
                <w:lang w:eastAsia="zh-CN"/>
              </w:rPr>
              <w:t>成文日期</w:t>
            </w:r>
          </w:p>
        </w:tc>
        <w:tc>
          <w:tcPr>
            <w:tcW w:w="169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黑体" w:hAnsi="黑体" w:eastAsia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/>
                <w:sz w:val="21"/>
                <w:szCs w:val="21"/>
                <w:lang w:eastAsia="zh-CN"/>
              </w:rPr>
              <w:t>行政规范性文件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黑体" w:hAnsi="黑体" w:eastAsia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/>
                <w:sz w:val="21"/>
                <w:szCs w:val="21"/>
                <w:lang w:eastAsia="zh-CN"/>
              </w:rPr>
              <w:t>“三统一”编号</w:t>
            </w:r>
          </w:p>
        </w:tc>
        <w:tc>
          <w:tcPr>
            <w:tcW w:w="148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黑体" w:hAnsi="黑体" w:eastAsia="黑体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/>
                <w:sz w:val="21"/>
                <w:szCs w:val="21"/>
                <w:lang w:eastAsia="zh-CN"/>
              </w:rPr>
              <w:t>有效性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630" w:type="dxa"/>
            <w:vMerge w:val="continue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2875" w:type="dxa"/>
            <w:vMerge w:val="continue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725" w:type="dxa"/>
            <w:vMerge w:val="continue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333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170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695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/>
                <w:sz w:val="21"/>
                <w:szCs w:val="21"/>
              </w:rPr>
            </w:pPr>
          </w:p>
        </w:tc>
        <w:tc>
          <w:tcPr>
            <w:tcW w:w="1485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630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8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Calibri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关于印发《胜山镇建设工程项目管理办法》的通知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胜政〔2022〕18号</w:t>
            </w:r>
          </w:p>
        </w:tc>
        <w:tc>
          <w:tcPr>
            <w:tcW w:w="333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胜山镇人民政府</w:t>
            </w:r>
          </w:p>
        </w:tc>
        <w:tc>
          <w:tcPr>
            <w:tcW w:w="117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2022年3月24日</w:t>
            </w:r>
          </w:p>
        </w:tc>
        <w:tc>
          <w:tcPr>
            <w:tcW w:w="16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eastAsia="仿宋_GB2312"/>
                <w:sz w:val="21"/>
                <w:szCs w:val="21"/>
                <w:lang w:eastAsia="zh-CN"/>
              </w:rPr>
            </w:pPr>
            <w:r>
              <w:rPr>
                <w:rFonts w:hint="default" w:ascii="仿宋_GB2312" w:eastAsia="仿宋_GB2312"/>
                <w:sz w:val="21"/>
                <w:szCs w:val="21"/>
                <w:lang w:eastAsia="zh-CN"/>
              </w:rPr>
              <w:t>BCXD99K-2022-0002</w:t>
            </w:r>
          </w:p>
        </w:tc>
        <w:tc>
          <w:tcPr>
            <w:tcW w:w="14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长期</w:t>
            </w:r>
          </w:p>
        </w:tc>
      </w:tr>
    </w:tbl>
    <w:p>
      <w:pPr>
        <w:tabs>
          <w:tab w:val="left" w:pos="8820"/>
        </w:tabs>
        <w:rPr>
          <w:rFonts w:hint="eastAsia" w:ascii="仿宋_GB2312" w:eastAsia="仿宋_GB2312"/>
          <w:sz w:val="32"/>
        </w:rPr>
      </w:pPr>
      <w:bookmarkStart w:id="0" w:name="_GoBack"/>
      <w:bookmarkEnd w:id="0"/>
    </w:p>
    <w:p>
      <w:pPr>
        <w:tabs>
          <w:tab w:val="left" w:pos="8820"/>
        </w:tabs>
        <w:rPr>
          <w:rFonts w:hint="eastAsia" w:ascii="仿宋_GB2312" w:eastAsia="仿宋_GB2312"/>
          <w:sz w:val="32"/>
        </w:rPr>
      </w:pPr>
    </w:p>
    <w:p>
      <w:pPr>
        <w:tabs>
          <w:tab w:val="left" w:pos="8820"/>
        </w:tabs>
        <w:rPr>
          <w:rFonts w:hint="eastAsia" w:ascii="仿宋_GB2312" w:eastAsia="仿宋_GB2312"/>
          <w:sz w:val="32"/>
        </w:rPr>
      </w:pPr>
    </w:p>
    <w:p>
      <w:pPr>
        <w:tabs>
          <w:tab w:val="left" w:pos="8820"/>
        </w:tabs>
        <w:rPr>
          <w:rFonts w:hint="eastAsia" w:ascii="仿宋_GB2312" w:eastAsia="仿宋_GB2312"/>
          <w:sz w:val="32"/>
        </w:rPr>
      </w:pPr>
    </w:p>
    <w:p>
      <w:pPr>
        <w:tabs>
          <w:tab w:val="left" w:pos="8820"/>
        </w:tabs>
        <w:rPr>
          <w:rFonts w:hint="eastAsia" w:ascii="仿宋_GB2312" w:eastAsia="仿宋_GB2312"/>
          <w:sz w:val="32"/>
        </w:rPr>
      </w:pPr>
    </w:p>
    <w:p>
      <w:pPr>
        <w:tabs>
          <w:tab w:val="left" w:pos="8820"/>
        </w:tabs>
        <w:rPr>
          <w:rFonts w:hint="eastAsia" w:ascii="仿宋_GB2312" w:eastAsia="仿宋_GB2312"/>
          <w:sz w:val="32"/>
        </w:rPr>
      </w:pPr>
    </w:p>
    <w:p>
      <w:pPr>
        <w:tabs>
          <w:tab w:val="left" w:pos="8820"/>
        </w:tabs>
        <w:rPr>
          <w:rFonts w:hint="eastAsia" w:ascii="仿宋_GB2312" w:eastAsia="仿宋_GB2312"/>
          <w:sz w:val="32"/>
        </w:rPr>
      </w:pPr>
    </w:p>
    <w:p>
      <w:pPr>
        <w:pStyle w:val="2"/>
        <w:rPr>
          <w:rFonts w:hint="eastAsia"/>
        </w:rPr>
      </w:pPr>
    </w:p>
    <w:p>
      <w:pPr>
        <w:rPr>
          <w:rFonts w:hint="eastAsia" w:ascii="仿宋_GB2312" w:eastAsia="仿宋_GB2312"/>
          <w:sz w:val="32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160FA7EC-397E-4529-9D4C-F4BDD8EF7563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B81EF70C-C1CF-4239-9EF9-0BC2E334883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3" w:fontKey="{AD74290C-B61E-4A08-830C-BCD92CDE822D}"/>
  </w:font>
  <w:font w:name="文星简小标宋">
    <w:altName w:val="宋体"/>
    <w:panose1 w:val="00000000000000000000"/>
    <w:charset w:val="86"/>
    <w:family w:val="modern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88D4A7F7-4057-4B67-983D-06B345DF8957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5" w:fontKey="{C4957DC9-AC61-431A-BD3A-89A21B80227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BEEDB204-391B-408E-B574-1A919D2C4A9C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2N2M3NDBmNGU3ZDgxNTAzODA4ZTllMDAxNDEzYTkifQ=="/>
  </w:docVars>
  <w:rsids>
    <w:rsidRoot w:val="54D47FB3"/>
    <w:rsid w:val="094B410F"/>
    <w:rsid w:val="0AE452C3"/>
    <w:rsid w:val="0C845E6F"/>
    <w:rsid w:val="1518048C"/>
    <w:rsid w:val="189D5A8C"/>
    <w:rsid w:val="245D1781"/>
    <w:rsid w:val="315A5F9D"/>
    <w:rsid w:val="33384798"/>
    <w:rsid w:val="41D978EA"/>
    <w:rsid w:val="54D47FB3"/>
    <w:rsid w:val="5869013D"/>
    <w:rsid w:val="5E1F352B"/>
    <w:rsid w:val="E5FF5DF2"/>
    <w:rsid w:val="FFCBB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spacing w:line="500" w:lineRule="exact"/>
      <w:ind w:firstLine="420"/>
    </w:pPr>
    <w:rPr>
      <w:rFonts w:eastAsia="宋体"/>
      <w:sz w:val="28"/>
    </w:rPr>
  </w:style>
  <w:style w:type="paragraph" w:styleId="3">
    <w:name w:val="Body Text"/>
    <w:basedOn w:val="1"/>
    <w:next w:val="2"/>
    <w:qFormat/>
    <w:uiPriority w:val="0"/>
    <w:pPr>
      <w:jc w:val="center"/>
    </w:pPr>
    <w:rPr>
      <w:rFonts w:eastAsia="文星简小标宋"/>
      <w:sz w:val="44"/>
      <w:szCs w:val="20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439</Words>
  <Characters>502</Characters>
  <Lines>0</Lines>
  <Paragraphs>0</Paragraphs>
  <TotalTime>0</TotalTime>
  <ScaleCrop>false</ScaleCrop>
  <LinksUpToDate>false</LinksUpToDate>
  <CharactersWithSpaces>502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2023-06-13T23:21:00Z</dcterms:created>
  <dc:creator>ʚ少女清ɞ</dc:creator>
  <cp:lastModifiedBy>灰烬</cp:lastModifiedBy>
  <dcterms:modified xsi:type="dcterms:W3CDTF">2023-07-05T09:30:09Z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D8958F4C9AF44FAD977A0F63EC5D7A5D_13</vt:lpwstr>
  </property>
</Properties>
</file>